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3EE" w:rsidRDefault="000623EE" w:rsidP="000623EE">
      <w:pPr>
        <w:spacing w:before="62"/>
        <w:ind w:right="265"/>
        <w:jc w:val="right"/>
        <w:rPr>
          <w:sz w:val="24"/>
        </w:rPr>
      </w:pPr>
      <w:r>
        <w:rPr>
          <w:sz w:val="24"/>
        </w:rPr>
        <w:t>(образец)</w:t>
      </w:r>
    </w:p>
    <w:p w:rsidR="000623EE" w:rsidRDefault="000623EE" w:rsidP="000623EE">
      <w:pPr>
        <w:spacing w:before="149"/>
        <w:ind w:left="2736" w:right="1906"/>
        <w:jc w:val="center"/>
        <w:rPr>
          <w:i/>
          <w:sz w:val="24"/>
        </w:rPr>
      </w:pPr>
      <w:r>
        <w:rPr>
          <w:i/>
          <w:sz w:val="24"/>
        </w:rPr>
        <w:t>ЖУРНАЛ</w:t>
      </w:r>
    </w:p>
    <w:p w:rsidR="000623EE" w:rsidRDefault="00786C00" w:rsidP="000623EE">
      <w:pPr>
        <w:ind w:left="2736" w:right="1907"/>
        <w:jc w:val="center"/>
        <w:rPr>
          <w:i/>
          <w:sz w:val="24"/>
        </w:rPr>
      </w:pPr>
      <w:r>
        <w:rPr>
          <w:i/>
          <w:sz w:val="24"/>
        </w:rPr>
        <w:t>У</w:t>
      </w:r>
      <w:r w:rsidR="000623EE">
        <w:rPr>
          <w:i/>
          <w:sz w:val="24"/>
        </w:rPr>
        <w:t>чета</w:t>
      </w:r>
      <w:r>
        <w:rPr>
          <w:i/>
          <w:sz w:val="24"/>
        </w:rPr>
        <w:t xml:space="preserve"> </w:t>
      </w:r>
      <w:r w:rsidR="000623EE">
        <w:rPr>
          <w:i/>
          <w:sz w:val="24"/>
        </w:rPr>
        <w:t>состояния</w:t>
      </w:r>
      <w:r>
        <w:rPr>
          <w:i/>
          <w:sz w:val="24"/>
        </w:rPr>
        <w:t xml:space="preserve"> </w:t>
      </w:r>
      <w:r w:rsidR="000623EE">
        <w:rPr>
          <w:i/>
          <w:sz w:val="24"/>
        </w:rPr>
        <w:t>инженерно-технических</w:t>
      </w:r>
      <w:r>
        <w:rPr>
          <w:i/>
          <w:sz w:val="24"/>
        </w:rPr>
        <w:t xml:space="preserve"> </w:t>
      </w:r>
      <w:r w:rsidR="000623EE">
        <w:rPr>
          <w:i/>
          <w:sz w:val="24"/>
        </w:rPr>
        <w:t>средств</w:t>
      </w:r>
      <w:r>
        <w:rPr>
          <w:i/>
          <w:sz w:val="24"/>
        </w:rPr>
        <w:t xml:space="preserve"> </w:t>
      </w:r>
      <w:r w:rsidR="000623EE">
        <w:rPr>
          <w:i/>
          <w:sz w:val="24"/>
        </w:rPr>
        <w:t>охраны</w:t>
      </w:r>
    </w:p>
    <w:p w:rsidR="000623EE" w:rsidRPr="00786C00" w:rsidRDefault="00637AB6" w:rsidP="00786C00">
      <w:pPr>
        <w:pStyle w:val="a3"/>
        <w:tabs>
          <w:tab w:val="left" w:pos="2993"/>
        </w:tabs>
        <w:spacing w:before="8"/>
        <w:rPr>
          <w:i/>
          <w:sz w:val="20"/>
          <w:szCs w:val="20"/>
        </w:rPr>
      </w:pPr>
      <w:r w:rsidRPr="00637AB6">
        <w:rPr>
          <w:noProof/>
          <w:lang w:eastAsia="ru-RU"/>
        </w:rPr>
        <w:pict>
          <v:shape id="Полилиния 1" o:spid="_x0000_s1026" style="position:absolute;margin-left:172pt;margin-top:13.5pt;width:294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" path="m,l5880,e" filled="f" strokeweight=".17356mm">
            <v:path arrowok="t" o:connecttype="custom" o:connectlocs="0,0;3733800,0" o:connectangles="0,0"/>
            <w10:wrap type="topAndBottom" anchorx="page"/>
          </v:shape>
        </w:pict>
      </w:r>
      <w:r w:rsidR="00786C00">
        <w:rPr>
          <w:i/>
          <w:sz w:val="19"/>
        </w:rPr>
        <w:tab/>
        <w:t xml:space="preserve">                   </w:t>
      </w:r>
      <w:r w:rsidR="00786C00" w:rsidRPr="00786C00">
        <w:rPr>
          <w:i/>
          <w:sz w:val="20"/>
          <w:szCs w:val="20"/>
        </w:rPr>
        <w:t>МБДОУ «Ленинский детский сад «Ляйсан»</w:t>
      </w:r>
    </w:p>
    <w:p w:rsidR="000623EE" w:rsidRDefault="000623EE" w:rsidP="000623EE">
      <w:pPr>
        <w:spacing w:line="248" w:lineRule="exact"/>
        <w:ind w:left="3841"/>
        <w:rPr>
          <w:i/>
          <w:sz w:val="24"/>
        </w:rPr>
      </w:pPr>
      <w:r>
        <w:rPr>
          <w:i/>
          <w:sz w:val="24"/>
        </w:rPr>
        <w:t>(наименование</w:t>
      </w:r>
      <w:r w:rsidR="00786C00">
        <w:rPr>
          <w:i/>
          <w:sz w:val="24"/>
        </w:rPr>
        <w:t xml:space="preserve"> </w:t>
      </w:r>
      <w:r>
        <w:rPr>
          <w:i/>
          <w:sz w:val="24"/>
        </w:rPr>
        <w:t>охраняемого</w:t>
      </w:r>
      <w:r w:rsidR="00786C00">
        <w:rPr>
          <w:i/>
          <w:sz w:val="24"/>
        </w:rPr>
        <w:t xml:space="preserve"> </w:t>
      </w:r>
      <w:r>
        <w:rPr>
          <w:i/>
          <w:sz w:val="24"/>
        </w:rPr>
        <w:t>объекта)</w:t>
      </w:r>
    </w:p>
    <w:p w:rsidR="000623EE" w:rsidRDefault="000623EE" w:rsidP="000623EE">
      <w:pPr>
        <w:pStyle w:val="a3"/>
        <w:spacing w:before="8"/>
        <w:rPr>
          <w:i/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507"/>
        <w:gridCol w:w="1745"/>
        <w:gridCol w:w="1569"/>
        <w:gridCol w:w="1701"/>
        <w:gridCol w:w="1274"/>
        <w:gridCol w:w="993"/>
        <w:gridCol w:w="1135"/>
      </w:tblGrid>
      <w:tr w:rsidR="000623EE" w:rsidTr="00041738">
        <w:trPr>
          <w:trHeight w:val="2174"/>
        </w:trPr>
        <w:tc>
          <w:tcPr>
            <w:tcW w:w="567" w:type="dxa"/>
          </w:tcPr>
          <w:p w:rsidR="000623EE" w:rsidRDefault="000623EE" w:rsidP="00041738">
            <w:pPr>
              <w:pStyle w:val="TableParagraph"/>
              <w:ind w:left="134" w:right="106" w:firstLine="43"/>
            </w:pPr>
            <w:r>
              <w:t>№п/п</w:t>
            </w:r>
          </w:p>
        </w:tc>
        <w:tc>
          <w:tcPr>
            <w:tcW w:w="1507" w:type="dxa"/>
          </w:tcPr>
          <w:p w:rsidR="000623EE" w:rsidRPr="000623EE" w:rsidRDefault="000623EE" w:rsidP="00041738">
            <w:pPr>
              <w:pStyle w:val="TableParagraph"/>
              <w:ind w:left="110" w:right="102" w:hanging="1"/>
              <w:jc w:val="center"/>
              <w:rPr>
                <w:lang w:val="ru-RU"/>
              </w:rPr>
            </w:pPr>
            <w:r w:rsidRPr="000623EE">
              <w:rPr>
                <w:lang w:val="ru-RU"/>
              </w:rPr>
              <w:t>Дата/времяпроверкиработоспособности</w:t>
            </w:r>
          </w:p>
          <w:p w:rsidR="000623EE" w:rsidRPr="000623EE" w:rsidRDefault="000623EE" w:rsidP="00041738">
            <w:pPr>
              <w:pStyle w:val="TableParagraph"/>
              <w:ind w:left="160" w:right="151" w:firstLine="3"/>
              <w:jc w:val="center"/>
              <w:rPr>
                <w:lang w:val="ru-RU"/>
              </w:rPr>
            </w:pPr>
            <w:r w:rsidRPr="000623EE">
              <w:rPr>
                <w:lang w:val="ru-RU"/>
              </w:rPr>
              <w:t>инженерно-техническихсредствохраны</w:t>
            </w:r>
          </w:p>
        </w:tc>
        <w:tc>
          <w:tcPr>
            <w:tcW w:w="1745" w:type="dxa"/>
          </w:tcPr>
          <w:p w:rsidR="000623EE" w:rsidRPr="000623EE" w:rsidRDefault="000623EE" w:rsidP="00041738">
            <w:pPr>
              <w:pStyle w:val="TableParagraph"/>
              <w:ind w:left="119" w:right="108" w:firstLine="33"/>
              <w:jc w:val="both"/>
              <w:rPr>
                <w:lang w:val="ru-RU"/>
              </w:rPr>
            </w:pPr>
            <w:r w:rsidRPr="000623EE">
              <w:rPr>
                <w:lang w:val="ru-RU"/>
              </w:rPr>
              <w:t>Наименование/вид инженерно-технического</w:t>
            </w:r>
          </w:p>
          <w:p w:rsidR="000623EE" w:rsidRPr="000623EE" w:rsidRDefault="000623EE" w:rsidP="00041738">
            <w:pPr>
              <w:pStyle w:val="TableParagraph"/>
              <w:ind w:left="523" w:right="439" w:hanging="60"/>
              <w:rPr>
                <w:lang w:val="ru-RU"/>
              </w:rPr>
            </w:pPr>
            <w:r w:rsidRPr="000623EE">
              <w:rPr>
                <w:lang w:val="ru-RU"/>
              </w:rPr>
              <w:t>средстваохраны</w:t>
            </w:r>
          </w:p>
        </w:tc>
        <w:tc>
          <w:tcPr>
            <w:tcW w:w="1569" w:type="dxa"/>
          </w:tcPr>
          <w:p w:rsidR="000623EE" w:rsidRDefault="000623EE" w:rsidP="00041738">
            <w:pPr>
              <w:pStyle w:val="TableParagraph"/>
              <w:ind w:left="144" w:right="128" w:hanging="4"/>
              <w:jc w:val="center"/>
            </w:pPr>
            <w:r>
              <w:t>Наличиеисправности/неисправности</w:t>
            </w:r>
          </w:p>
        </w:tc>
        <w:tc>
          <w:tcPr>
            <w:tcW w:w="1701" w:type="dxa"/>
          </w:tcPr>
          <w:p w:rsidR="000623EE" w:rsidRPr="000623EE" w:rsidRDefault="000623EE" w:rsidP="00041738">
            <w:pPr>
              <w:pStyle w:val="TableParagraph"/>
              <w:spacing w:line="247" w:lineRule="exact"/>
              <w:ind w:left="344" w:right="334"/>
              <w:jc w:val="center"/>
              <w:rPr>
                <w:lang w:val="ru-RU"/>
              </w:rPr>
            </w:pPr>
            <w:r w:rsidRPr="000623EE">
              <w:rPr>
                <w:lang w:val="ru-RU"/>
              </w:rPr>
              <w:t>ФИО,</w:t>
            </w:r>
          </w:p>
          <w:p w:rsidR="000623EE" w:rsidRPr="000623EE" w:rsidRDefault="000623EE" w:rsidP="00041738">
            <w:pPr>
              <w:pStyle w:val="TableParagraph"/>
              <w:spacing w:before="1"/>
              <w:ind w:left="346" w:right="334"/>
              <w:jc w:val="center"/>
              <w:rPr>
                <w:lang w:val="ru-RU"/>
              </w:rPr>
            </w:pPr>
            <w:r w:rsidRPr="000623EE">
              <w:rPr>
                <w:lang w:val="ru-RU"/>
              </w:rPr>
              <w:t>должностьлица</w:t>
            </w:r>
          </w:p>
          <w:p w:rsidR="000623EE" w:rsidRPr="000623EE" w:rsidRDefault="000623EE" w:rsidP="00041738">
            <w:pPr>
              <w:pStyle w:val="TableParagraph"/>
              <w:ind w:left="137" w:right="121"/>
              <w:jc w:val="center"/>
              <w:rPr>
                <w:lang w:val="ru-RU"/>
              </w:rPr>
            </w:pPr>
            <w:r w:rsidRPr="000623EE">
              <w:rPr>
                <w:lang w:val="ru-RU"/>
              </w:rPr>
              <w:t>осуществляющегопроверку</w:t>
            </w:r>
          </w:p>
        </w:tc>
        <w:tc>
          <w:tcPr>
            <w:tcW w:w="1274" w:type="dxa"/>
          </w:tcPr>
          <w:p w:rsidR="000623EE" w:rsidRPr="000623EE" w:rsidRDefault="000623EE" w:rsidP="00041738">
            <w:pPr>
              <w:pStyle w:val="TableParagraph"/>
              <w:spacing w:line="242" w:lineRule="auto"/>
              <w:ind w:left="527" w:right="210" w:hanging="286"/>
              <w:rPr>
                <w:lang w:val="ru-RU"/>
              </w:rPr>
            </w:pPr>
            <w:r w:rsidRPr="000623EE">
              <w:rPr>
                <w:lang w:val="ru-RU"/>
              </w:rPr>
              <w:t>Отметкаоб</w:t>
            </w:r>
          </w:p>
          <w:p w:rsidR="000623EE" w:rsidRPr="000623EE" w:rsidRDefault="000623EE" w:rsidP="00041738">
            <w:pPr>
              <w:pStyle w:val="TableParagraph"/>
              <w:ind w:left="580" w:right="124" w:hanging="423"/>
              <w:rPr>
                <w:lang w:val="ru-RU"/>
              </w:rPr>
            </w:pPr>
            <w:r w:rsidRPr="000623EE">
              <w:rPr>
                <w:lang w:val="ru-RU"/>
              </w:rPr>
              <w:t>устранении</w:t>
            </w:r>
          </w:p>
          <w:p w:rsidR="000623EE" w:rsidRPr="000623EE" w:rsidRDefault="000623EE" w:rsidP="00041738">
            <w:pPr>
              <w:pStyle w:val="TableParagraph"/>
              <w:spacing w:line="237" w:lineRule="auto"/>
              <w:ind w:left="426" w:right="116" w:hanging="276"/>
              <w:rPr>
                <w:lang w:val="ru-RU"/>
              </w:rPr>
            </w:pPr>
            <w:r w:rsidRPr="000623EE">
              <w:rPr>
                <w:lang w:val="ru-RU"/>
              </w:rPr>
              <w:t>неисправности</w:t>
            </w:r>
          </w:p>
        </w:tc>
        <w:tc>
          <w:tcPr>
            <w:tcW w:w="993" w:type="dxa"/>
          </w:tcPr>
          <w:p w:rsidR="000623EE" w:rsidRDefault="000623EE" w:rsidP="00041738">
            <w:pPr>
              <w:pStyle w:val="TableParagraph"/>
              <w:ind w:left="283" w:right="97" w:hanging="152"/>
            </w:pPr>
            <w:r>
              <w:t>Примечание</w:t>
            </w:r>
          </w:p>
        </w:tc>
        <w:tc>
          <w:tcPr>
            <w:tcW w:w="1135" w:type="dxa"/>
          </w:tcPr>
          <w:p w:rsidR="000623EE" w:rsidRDefault="000623EE" w:rsidP="00041738">
            <w:pPr>
              <w:pStyle w:val="TableParagraph"/>
              <w:spacing w:line="244" w:lineRule="exact"/>
              <w:ind w:left="161"/>
            </w:pPr>
            <w:r>
              <w:t>Подпись</w:t>
            </w:r>
          </w:p>
        </w:tc>
      </w:tr>
      <w:tr w:rsidR="000623EE" w:rsidTr="00041738">
        <w:trPr>
          <w:trHeight w:val="402"/>
        </w:trPr>
        <w:tc>
          <w:tcPr>
            <w:tcW w:w="567" w:type="dxa"/>
          </w:tcPr>
          <w:p w:rsidR="000623EE" w:rsidRDefault="000623EE" w:rsidP="00041738">
            <w:pPr>
              <w:pStyle w:val="TableParagraph"/>
              <w:spacing w:line="244" w:lineRule="exact"/>
              <w:ind w:left="9"/>
              <w:jc w:val="center"/>
            </w:pPr>
            <w:r>
              <w:t>1</w:t>
            </w:r>
          </w:p>
        </w:tc>
        <w:tc>
          <w:tcPr>
            <w:tcW w:w="1507" w:type="dxa"/>
          </w:tcPr>
          <w:p w:rsidR="000623EE" w:rsidRDefault="000623EE" w:rsidP="00041738">
            <w:pPr>
              <w:pStyle w:val="TableParagraph"/>
            </w:pPr>
          </w:p>
        </w:tc>
        <w:tc>
          <w:tcPr>
            <w:tcW w:w="1745" w:type="dxa"/>
          </w:tcPr>
          <w:p w:rsidR="000623EE" w:rsidRDefault="000623EE" w:rsidP="00041738">
            <w:pPr>
              <w:pStyle w:val="TableParagraph"/>
            </w:pPr>
          </w:p>
        </w:tc>
        <w:tc>
          <w:tcPr>
            <w:tcW w:w="1569" w:type="dxa"/>
          </w:tcPr>
          <w:p w:rsidR="000623EE" w:rsidRDefault="000623EE" w:rsidP="00041738">
            <w:pPr>
              <w:pStyle w:val="TableParagraph"/>
            </w:pPr>
          </w:p>
        </w:tc>
        <w:tc>
          <w:tcPr>
            <w:tcW w:w="1701" w:type="dxa"/>
          </w:tcPr>
          <w:p w:rsidR="000623EE" w:rsidRDefault="000623EE" w:rsidP="00041738">
            <w:pPr>
              <w:pStyle w:val="TableParagraph"/>
            </w:pPr>
          </w:p>
        </w:tc>
        <w:tc>
          <w:tcPr>
            <w:tcW w:w="1274" w:type="dxa"/>
          </w:tcPr>
          <w:p w:rsidR="000623EE" w:rsidRDefault="000623EE" w:rsidP="00041738">
            <w:pPr>
              <w:pStyle w:val="TableParagraph"/>
            </w:pPr>
          </w:p>
        </w:tc>
        <w:tc>
          <w:tcPr>
            <w:tcW w:w="993" w:type="dxa"/>
          </w:tcPr>
          <w:p w:rsidR="000623EE" w:rsidRDefault="000623EE" w:rsidP="00041738">
            <w:pPr>
              <w:pStyle w:val="TableParagraph"/>
            </w:pPr>
          </w:p>
        </w:tc>
        <w:tc>
          <w:tcPr>
            <w:tcW w:w="1135" w:type="dxa"/>
          </w:tcPr>
          <w:p w:rsidR="000623EE" w:rsidRDefault="000623EE" w:rsidP="00041738">
            <w:pPr>
              <w:pStyle w:val="TableParagraph"/>
            </w:pPr>
          </w:p>
        </w:tc>
      </w:tr>
      <w:tr w:rsidR="000623EE" w:rsidTr="00041738">
        <w:trPr>
          <w:trHeight w:val="403"/>
        </w:trPr>
        <w:tc>
          <w:tcPr>
            <w:tcW w:w="567" w:type="dxa"/>
          </w:tcPr>
          <w:p w:rsidR="000623EE" w:rsidRDefault="000623EE" w:rsidP="00041738">
            <w:pPr>
              <w:pStyle w:val="TableParagraph"/>
              <w:spacing w:line="244" w:lineRule="exact"/>
              <w:ind w:left="9"/>
              <w:jc w:val="center"/>
            </w:pPr>
            <w:r>
              <w:t>2</w:t>
            </w:r>
          </w:p>
        </w:tc>
        <w:tc>
          <w:tcPr>
            <w:tcW w:w="1507" w:type="dxa"/>
          </w:tcPr>
          <w:p w:rsidR="000623EE" w:rsidRDefault="000623EE" w:rsidP="00041738">
            <w:pPr>
              <w:pStyle w:val="TableParagraph"/>
            </w:pPr>
          </w:p>
        </w:tc>
        <w:tc>
          <w:tcPr>
            <w:tcW w:w="1745" w:type="dxa"/>
          </w:tcPr>
          <w:p w:rsidR="000623EE" w:rsidRDefault="000623EE" w:rsidP="00041738">
            <w:pPr>
              <w:pStyle w:val="TableParagraph"/>
            </w:pPr>
          </w:p>
        </w:tc>
        <w:tc>
          <w:tcPr>
            <w:tcW w:w="1569" w:type="dxa"/>
          </w:tcPr>
          <w:p w:rsidR="000623EE" w:rsidRDefault="000623EE" w:rsidP="00041738">
            <w:pPr>
              <w:pStyle w:val="TableParagraph"/>
            </w:pPr>
          </w:p>
        </w:tc>
        <w:tc>
          <w:tcPr>
            <w:tcW w:w="1701" w:type="dxa"/>
          </w:tcPr>
          <w:p w:rsidR="000623EE" w:rsidRDefault="000623EE" w:rsidP="00041738">
            <w:pPr>
              <w:pStyle w:val="TableParagraph"/>
            </w:pPr>
          </w:p>
        </w:tc>
        <w:tc>
          <w:tcPr>
            <w:tcW w:w="1274" w:type="dxa"/>
          </w:tcPr>
          <w:p w:rsidR="000623EE" w:rsidRDefault="000623EE" w:rsidP="00041738">
            <w:pPr>
              <w:pStyle w:val="TableParagraph"/>
            </w:pPr>
          </w:p>
        </w:tc>
        <w:tc>
          <w:tcPr>
            <w:tcW w:w="993" w:type="dxa"/>
          </w:tcPr>
          <w:p w:rsidR="000623EE" w:rsidRDefault="000623EE" w:rsidP="00041738">
            <w:pPr>
              <w:pStyle w:val="TableParagraph"/>
            </w:pPr>
          </w:p>
        </w:tc>
        <w:tc>
          <w:tcPr>
            <w:tcW w:w="1135" w:type="dxa"/>
          </w:tcPr>
          <w:p w:rsidR="000623EE" w:rsidRDefault="000623EE" w:rsidP="00041738">
            <w:pPr>
              <w:pStyle w:val="TableParagraph"/>
            </w:pPr>
          </w:p>
        </w:tc>
      </w:tr>
      <w:tr w:rsidR="000623EE" w:rsidTr="00041738">
        <w:trPr>
          <w:trHeight w:val="402"/>
        </w:trPr>
        <w:tc>
          <w:tcPr>
            <w:tcW w:w="567" w:type="dxa"/>
          </w:tcPr>
          <w:p w:rsidR="000623EE" w:rsidRDefault="000623EE" w:rsidP="00041738">
            <w:pPr>
              <w:pStyle w:val="TableParagraph"/>
              <w:spacing w:line="244" w:lineRule="exact"/>
              <w:ind w:left="9"/>
              <w:jc w:val="center"/>
            </w:pPr>
            <w:r>
              <w:t>3</w:t>
            </w:r>
          </w:p>
        </w:tc>
        <w:tc>
          <w:tcPr>
            <w:tcW w:w="1507" w:type="dxa"/>
          </w:tcPr>
          <w:p w:rsidR="000623EE" w:rsidRDefault="000623EE" w:rsidP="00041738">
            <w:pPr>
              <w:pStyle w:val="TableParagraph"/>
            </w:pPr>
          </w:p>
        </w:tc>
        <w:tc>
          <w:tcPr>
            <w:tcW w:w="1745" w:type="dxa"/>
          </w:tcPr>
          <w:p w:rsidR="000623EE" w:rsidRDefault="000623EE" w:rsidP="00041738">
            <w:pPr>
              <w:pStyle w:val="TableParagraph"/>
            </w:pPr>
          </w:p>
        </w:tc>
        <w:tc>
          <w:tcPr>
            <w:tcW w:w="1569" w:type="dxa"/>
          </w:tcPr>
          <w:p w:rsidR="000623EE" w:rsidRDefault="000623EE" w:rsidP="00041738">
            <w:pPr>
              <w:pStyle w:val="TableParagraph"/>
            </w:pPr>
          </w:p>
        </w:tc>
        <w:tc>
          <w:tcPr>
            <w:tcW w:w="1701" w:type="dxa"/>
          </w:tcPr>
          <w:p w:rsidR="000623EE" w:rsidRDefault="000623EE" w:rsidP="00041738">
            <w:pPr>
              <w:pStyle w:val="TableParagraph"/>
            </w:pPr>
          </w:p>
        </w:tc>
        <w:tc>
          <w:tcPr>
            <w:tcW w:w="1274" w:type="dxa"/>
          </w:tcPr>
          <w:p w:rsidR="000623EE" w:rsidRDefault="000623EE" w:rsidP="00041738">
            <w:pPr>
              <w:pStyle w:val="TableParagraph"/>
            </w:pPr>
          </w:p>
        </w:tc>
        <w:tc>
          <w:tcPr>
            <w:tcW w:w="993" w:type="dxa"/>
          </w:tcPr>
          <w:p w:rsidR="000623EE" w:rsidRDefault="000623EE" w:rsidP="00041738">
            <w:pPr>
              <w:pStyle w:val="TableParagraph"/>
            </w:pPr>
          </w:p>
        </w:tc>
        <w:tc>
          <w:tcPr>
            <w:tcW w:w="1135" w:type="dxa"/>
          </w:tcPr>
          <w:p w:rsidR="000623EE" w:rsidRDefault="000623EE" w:rsidP="00041738">
            <w:pPr>
              <w:pStyle w:val="TableParagraph"/>
            </w:pPr>
          </w:p>
        </w:tc>
      </w:tr>
      <w:tr w:rsidR="000623EE" w:rsidTr="00041738">
        <w:trPr>
          <w:trHeight w:val="402"/>
        </w:trPr>
        <w:tc>
          <w:tcPr>
            <w:tcW w:w="567" w:type="dxa"/>
          </w:tcPr>
          <w:p w:rsidR="000623EE" w:rsidRDefault="000623EE" w:rsidP="00041738">
            <w:pPr>
              <w:pStyle w:val="TableParagraph"/>
              <w:spacing w:line="244" w:lineRule="exact"/>
              <w:ind w:left="9"/>
              <w:jc w:val="center"/>
            </w:pPr>
            <w:r>
              <w:t>4</w:t>
            </w:r>
          </w:p>
        </w:tc>
        <w:tc>
          <w:tcPr>
            <w:tcW w:w="1507" w:type="dxa"/>
          </w:tcPr>
          <w:p w:rsidR="000623EE" w:rsidRDefault="000623EE" w:rsidP="00041738">
            <w:pPr>
              <w:pStyle w:val="TableParagraph"/>
            </w:pPr>
          </w:p>
        </w:tc>
        <w:tc>
          <w:tcPr>
            <w:tcW w:w="1745" w:type="dxa"/>
          </w:tcPr>
          <w:p w:rsidR="000623EE" w:rsidRDefault="000623EE" w:rsidP="00041738">
            <w:pPr>
              <w:pStyle w:val="TableParagraph"/>
            </w:pPr>
          </w:p>
        </w:tc>
        <w:tc>
          <w:tcPr>
            <w:tcW w:w="1569" w:type="dxa"/>
          </w:tcPr>
          <w:p w:rsidR="000623EE" w:rsidRDefault="000623EE" w:rsidP="00041738">
            <w:pPr>
              <w:pStyle w:val="TableParagraph"/>
            </w:pPr>
          </w:p>
        </w:tc>
        <w:tc>
          <w:tcPr>
            <w:tcW w:w="1701" w:type="dxa"/>
          </w:tcPr>
          <w:p w:rsidR="000623EE" w:rsidRDefault="000623EE" w:rsidP="00041738">
            <w:pPr>
              <w:pStyle w:val="TableParagraph"/>
            </w:pPr>
          </w:p>
        </w:tc>
        <w:tc>
          <w:tcPr>
            <w:tcW w:w="1274" w:type="dxa"/>
          </w:tcPr>
          <w:p w:rsidR="000623EE" w:rsidRDefault="000623EE" w:rsidP="00041738">
            <w:pPr>
              <w:pStyle w:val="TableParagraph"/>
            </w:pPr>
          </w:p>
        </w:tc>
        <w:tc>
          <w:tcPr>
            <w:tcW w:w="993" w:type="dxa"/>
          </w:tcPr>
          <w:p w:rsidR="000623EE" w:rsidRDefault="000623EE" w:rsidP="00041738">
            <w:pPr>
              <w:pStyle w:val="TableParagraph"/>
            </w:pPr>
          </w:p>
        </w:tc>
        <w:tc>
          <w:tcPr>
            <w:tcW w:w="1135" w:type="dxa"/>
          </w:tcPr>
          <w:p w:rsidR="000623EE" w:rsidRDefault="000623EE" w:rsidP="00041738">
            <w:pPr>
              <w:pStyle w:val="TableParagraph"/>
            </w:pPr>
          </w:p>
        </w:tc>
      </w:tr>
    </w:tbl>
    <w:p w:rsidR="000623EE" w:rsidRDefault="000623EE" w:rsidP="000623EE">
      <w:pPr>
        <w:pStyle w:val="a3"/>
        <w:rPr>
          <w:i/>
          <w:sz w:val="26"/>
        </w:rPr>
      </w:pPr>
    </w:p>
    <w:p w:rsidR="000623EE" w:rsidRDefault="000623EE" w:rsidP="000623EE">
      <w:pPr>
        <w:tabs>
          <w:tab w:val="left" w:pos="1924"/>
          <w:tab w:val="left" w:pos="4210"/>
          <w:tab w:val="left" w:pos="7005"/>
          <w:tab w:val="left" w:pos="8077"/>
          <w:tab w:val="left" w:pos="9131"/>
          <w:tab w:val="left" w:pos="9661"/>
        </w:tabs>
        <w:spacing w:before="209"/>
        <w:ind w:left="535" w:right="263"/>
        <w:rPr>
          <w:sz w:val="24"/>
        </w:rPr>
      </w:pPr>
      <w:r>
        <w:rPr>
          <w:sz w:val="24"/>
        </w:rPr>
        <w:t>*Проверка</w:t>
      </w:r>
      <w:r>
        <w:rPr>
          <w:sz w:val="24"/>
        </w:rPr>
        <w:tab/>
        <w:t>работоспособности</w:t>
      </w:r>
      <w:r>
        <w:rPr>
          <w:sz w:val="24"/>
        </w:rPr>
        <w:tab/>
        <w:t>инженерно-технических</w:t>
      </w:r>
      <w:r>
        <w:rPr>
          <w:sz w:val="24"/>
        </w:rPr>
        <w:tab/>
        <w:t>средств</w:t>
      </w:r>
      <w:r>
        <w:rPr>
          <w:sz w:val="24"/>
        </w:rPr>
        <w:tab/>
        <w:t>охраны</w:t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pacing w:val="-1"/>
          <w:sz w:val="24"/>
        </w:rPr>
        <w:t>объекте</w:t>
      </w:r>
      <w:r>
        <w:rPr>
          <w:sz w:val="24"/>
        </w:rPr>
        <w:t>осуществляется1раз в</w:t>
      </w:r>
      <w:r w:rsidR="00786C00">
        <w:rPr>
          <w:sz w:val="24"/>
        </w:rPr>
        <w:t xml:space="preserve"> </w:t>
      </w:r>
      <w:r>
        <w:rPr>
          <w:sz w:val="24"/>
        </w:rPr>
        <w:t>полугодие.</w:t>
      </w:r>
    </w:p>
    <w:p w:rsidR="00480EFB" w:rsidRDefault="00480EFB">
      <w:bookmarkStart w:id="0" w:name="_GoBack"/>
      <w:bookmarkEnd w:id="0"/>
    </w:p>
    <w:sectPr w:rsidR="00480EFB" w:rsidSect="009064B6">
      <w:headerReference w:type="default" r:id="rId7"/>
      <w:pgSz w:w="11910" w:h="16840"/>
      <w:pgMar w:top="480" w:right="580" w:bottom="280" w:left="60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42FD" w:rsidRDefault="003142FD" w:rsidP="009064B6">
      <w:r>
        <w:separator/>
      </w:r>
    </w:p>
  </w:endnote>
  <w:endnote w:type="continuationSeparator" w:id="1">
    <w:p w:rsidR="003142FD" w:rsidRDefault="003142FD" w:rsidP="009064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42FD" w:rsidRDefault="003142FD" w:rsidP="009064B6">
      <w:r>
        <w:separator/>
      </w:r>
    </w:p>
  </w:footnote>
  <w:footnote w:type="continuationSeparator" w:id="1">
    <w:p w:rsidR="003142FD" w:rsidRDefault="003142FD" w:rsidP="009064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B86" w:rsidRDefault="003142FD">
    <w:pPr>
      <w:pStyle w:val="a3"/>
      <w:spacing w:line="14" w:lineRule="auto"/>
      <w:rPr>
        <w:sz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23EE"/>
    <w:rsid w:val="000623EE"/>
    <w:rsid w:val="00124DAB"/>
    <w:rsid w:val="003142FD"/>
    <w:rsid w:val="00480EFB"/>
    <w:rsid w:val="00637AB6"/>
    <w:rsid w:val="00786C00"/>
    <w:rsid w:val="009064B6"/>
    <w:rsid w:val="00C273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623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23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623E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623EE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623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623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23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623E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623EE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623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3563F-8286-41F4-8969-9842FFB46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491</Characters>
  <Application>Microsoft Office Word</Application>
  <DocSecurity>0</DocSecurity>
  <Lines>4</Lines>
  <Paragraphs>1</Paragraphs>
  <ScaleCrop>false</ScaleCrop>
  <Company>Microsoft</Company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Колосок</dc:creator>
  <cp:lastModifiedBy>Мария</cp:lastModifiedBy>
  <cp:revision>3</cp:revision>
  <dcterms:created xsi:type="dcterms:W3CDTF">2022-06-15T11:37:00Z</dcterms:created>
  <dcterms:modified xsi:type="dcterms:W3CDTF">2022-06-15T11:39:00Z</dcterms:modified>
</cp:coreProperties>
</file>